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A4" w:rsidRDefault="00D573F1" w:rsidP="00D573F1">
      <w:pPr>
        <w:shd w:val="clear" w:color="auto" w:fill="FFFFFF"/>
        <w:tabs>
          <w:tab w:val="left" w:pos="7635"/>
        </w:tabs>
        <w:spacing w:line="302" w:lineRule="exact"/>
        <w:ind w:right="5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</w:p>
    <w:p w:rsidR="00D573F1" w:rsidRPr="00522AA4" w:rsidRDefault="00522AA4" w:rsidP="00D573F1">
      <w:pPr>
        <w:shd w:val="clear" w:color="auto" w:fill="FFFFFF"/>
        <w:tabs>
          <w:tab w:val="left" w:pos="7635"/>
        </w:tabs>
        <w:spacing w:line="302" w:lineRule="exact"/>
        <w:ind w:right="5"/>
        <w:rPr>
          <w:bCs/>
          <w:spacing w:val="-3"/>
          <w:sz w:val="26"/>
          <w:szCs w:val="26"/>
        </w:rPr>
      </w:pPr>
      <w:r w:rsidRPr="00522AA4">
        <w:rPr>
          <w:bCs/>
          <w:spacing w:val="-3"/>
          <w:sz w:val="26"/>
          <w:szCs w:val="26"/>
        </w:rPr>
        <w:t xml:space="preserve">                                                                                                                        </w:t>
      </w:r>
      <w:r w:rsidR="00D573F1" w:rsidRPr="00522AA4">
        <w:rPr>
          <w:bCs/>
          <w:spacing w:val="-3"/>
          <w:sz w:val="26"/>
          <w:szCs w:val="26"/>
        </w:rPr>
        <w:t>Выступление Лозун Г.Г.</w:t>
      </w:r>
    </w:p>
    <w:p w:rsidR="00D573F1" w:rsidRDefault="00D573F1">
      <w:pPr>
        <w:shd w:val="clear" w:color="auto" w:fill="FFFFFF"/>
        <w:spacing w:line="302" w:lineRule="exact"/>
        <w:ind w:right="5"/>
        <w:jc w:val="center"/>
        <w:rPr>
          <w:b/>
          <w:bCs/>
          <w:spacing w:val="-3"/>
          <w:sz w:val="26"/>
          <w:szCs w:val="26"/>
        </w:rPr>
      </w:pPr>
    </w:p>
    <w:p w:rsidR="00C379B0" w:rsidRDefault="00D573F1">
      <w:pPr>
        <w:shd w:val="clear" w:color="auto" w:fill="FFFFFF"/>
        <w:spacing w:line="302" w:lineRule="exact"/>
        <w:ind w:right="5"/>
        <w:jc w:val="center"/>
      </w:pPr>
      <w:r>
        <w:rPr>
          <w:b/>
          <w:bCs/>
          <w:spacing w:val="-3"/>
          <w:sz w:val="26"/>
          <w:szCs w:val="26"/>
        </w:rPr>
        <w:t>Информация</w:t>
      </w:r>
    </w:p>
    <w:p w:rsidR="00C379B0" w:rsidRDefault="00D573F1">
      <w:pPr>
        <w:shd w:val="clear" w:color="auto" w:fill="FFFFFF"/>
        <w:spacing w:line="302" w:lineRule="exact"/>
        <w:jc w:val="center"/>
      </w:pPr>
      <w:r>
        <w:rPr>
          <w:b/>
          <w:bCs/>
          <w:sz w:val="26"/>
          <w:szCs w:val="26"/>
        </w:rPr>
        <w:t>о состоянии условий и охраны труда за 2017 год, а также о мероприятиях по подготовке</w:t>
      </w:r>
    </w:p>
    <w:p w:rsidR="00C379B0" w:rsidRDefault="00D573F1">
      <w:pPr>
        <w:shd w:val="clear" w:color="auto" w:fill="FFFFFF"/>
        <w:spacing w:line="302" w:lineRule="exact"/>
        <w:ind w:left="14"/>
        <w:jc w:val="center"/>
      </w:pPr>
      <w:r>
        <w:rPr>
          <w:b/>
          <w:bCs/>
          <w:sz w:val="26"/>
          <w:szCs w:val="26"/>
        </w:rPr>
        <w:t xml:space="preserve">и проведению Всемирного дня охраны труда на территории </w:t>
      </w:r>
      <w:proofErr w:type="spellStart"/>
      <w:r>
        <w:rPr>
          <w:b/>
          <w:bCs/>
          <w:sz w:val="26"/>
          <w:szCs w:val="26"/>
        </w:rPr>
        <w:t>Неклиновского</w:t>
      </w:r>
      <w:proofErr w:type="spellEnd"/>
      <w:r>
        <w:rPr>
          <w:b/>
          <w:bCs/>
          <w:sz w:val="26"/>
          <w:szCs w:val="26"/>
        </w:rPr>
        <w:t xml:space="preserve"> района</w:t>
      </w:r>
    </w:p>
    <w:p w:rsidR="00C379B0" w:rsidRDefault="00D573F1">
      <w:pPr>
        <w:shd w:val="clear" w:color="auto" w:fill="FFFFFF"/>
        <w:spacing w:before="283" w:line="298" w:lineRule="exact"/>
        <w:ind w:left="5" w:right="10" w:firstLine="696"/>
        <w:jc w:val="both"/>
      </w:pPr>
      <w:r>
        <w:rPr>
          <w:sz w:val="26"/>
          <w:szCs w:val="26"/>
        </w:rPr>
        <w:t xml:space="preserve">Администрацией </w:t>
      </w:r>
      <w:proofErr w:type="spellStart"/>
      <w:r>
        <w:rPr>
          <w:sz w:val="26"/>
          <w:szCs w:val="26"/>
        </w:rPr>
        <w:t>Неклиновского</w:t>
      </w:r>
      <w:proofErr w:type="spellEnd"/>
      <w:r>
        <w:rPr>
          <w:sz w:val="26"/>
          <w:szCs w:val="26"/>
        </w:rPr>
        <w:t xml:space="preserve"> района, проводится целенаправленная работа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соблюдением работодателями предприятий и организаций всех форм собственности и видов экономической деятельности района норм трудового законодательства в части обеспечения права на достойный труд в сфере охраны труда работников </w:t>
      </w:r>
      <w:proofErr w:type="spellStart"/>
      <w:r>
        <w:rPr>
          <w:sz w:val="26"/>
          <w:szCs w:val="26"/>
        </w:rPr>
        <w:t>Неклиновского</w:t>
      </w:r>
      <w:proofErr w:type="spellEnd"/>
      <w:r>
        <w:rPr>
          <w:sz w:val="26"/>
          <w:szCs w:val="26"/>
        </w:rPr>
        <w:t xml:space="preserve"> района.</w:t>
      </w:r>
    </w:p>
    <w:p w:rsidR="00C379B0" w:rsidRDefault="00D573F1">
      <w:pPr>
        <w:shd w:val="clear" w:color="auto" w:fill="FFFFFF"/>
        <w:spacing w:line="298" w:lineRule="exact"/>
        <w:ind w:left="14" w:right="14" w:firstLine="701"/>
        <w:jc w:val="both"/>
      </w:pPr>
      <w:r>
        <w:rPr>
          <w:sz w:val="26"/>
          <w:szCs w:val="26"/>
        </w:rPr>
        <w:t>Координирующую роль деятельности контрольных и надзорных органов в решении вопросов снижения производственного травматизма осуществляет районная межведомственная комиссия по охране труда.</w:t>
      </w:r>
    </w:p>
    <w:p w:rsidR="00C379B0" w:rsidRDefault="00D573F1">
      <w:pPr>
        <w:shd w:val="clear" w:color="auto" w:fill="FFFFFF"/>
        <w:spacing w:line="298" w:lineRule="exact"/>
        <w:ind w:left="19" w:right="24" w:firstLine="763"/>
        <w:jc w:val="both"/>
      </w:pPr>
      <w:r>
        <w:rPr>
          <w:sz w:val="26"/>
          <w:szCs w:val="26"/>
        </w:rPr>
        <w:t>В 2017 году на четырех заседаниях комиссии было рассмотрено 12 вопросов, связанных с обеспечением здоровых и безопасных условий труда.</w:t>
      </w:r>
    </w:p>
    <w:p w:rsidR="00C379B0" w:rsidRDefault="00D573F1">
      <w:pPr>
        <w:shd w:val="clear" w:color="auto" w:fill="FFFFFF"/>
        <w:spacing w:line="298" w:lineRule="exact"/>
        <w:ind w:left="10" w:right="14" w:firstLine="706"/>
        <w:jc w:val="both"/>
      </w:pPr>
      <w:r>
        <w:rPr>
          <w:sz w:val="26"/>
          <w:szCs w:val="26"/>
        </w:rPr>
        <w:t xml:space="preserve">По данным территориального отделения Фонда социального страхования общее число травмированных на производстве в 2017 году составило 9 человек. Причины несчастных </w:t>
      </w:r>
      <w:r>
        <w:rPr>
          <w:spacing w:val="-1"/>
          <w:sz w:val="26"/>
          <w:szCs w:val="26"/>
        </w:rPr>
        <w:t>случаев: неосторожность и несоблюдение правил техники безопасности.</w:t>
      </w:r>
    </w:p>
    <w:p w:rsidR="00C379B0" w:rsidRDefault="00D573F1">
      <w:pPr>
        <w:shd w:val="clear" w:color="auto" w:fill="FFFFFF"/>
        <w:spacing w:line="298" w:lineRule="exact"/>
        <w:ind w:left="14" w:right="5" w:firstLine="706"/>
        <w:jc w:val="both"/>
      </w:pPr>
      <w:r>
        <w:rPr>
          <w:sz w:val="26"/>
          <w:szCs w:val="26"/>
        </w:rPr>
        <w:t xml:space="preserve">Руководители учреждений, на которых произошли тяжёлые случаи, заслушаны на </w:t>
      </w:r>
      <w:r>
        <w:rPr>
          <w:spacing w:val="-1"/>
          <w:sz w:val="26"/>
          <w:szCs w:val="26"/>
        </w:rPr>
        <w:t xml:space="preserve">заседаниях комиссии. Во всех учреждениях с работниками проведена учеба по охране труда, </w:t>
      </w:r>
      <w:r>
        <w:rPr>
          <w:sz w:val="26"/>
          <w:szCs w:val="26"/>
        </w:rPr>
        <w:t>инструктаж по охране труда и технике безопасности.</w:t>
      </w:r>
    </w:p>
    <w:p w:rsidR="00C379B0" w:rsidRDefault="00D573F1">
      <w:pPr>
        <w:shd w:val="clear" w:color="auto" w:fill="FFFFFF"/>
        <w:spacing w:line="298" w:lineRule="exact"/>
        <w:ind w:left="5" w:firstLine="696"/>
        <w:jc w:val="both"/>
      </w:pPr>
      <w:r>
        <w:rPr>
          <w:sz w:val="26"/>
          <w:szCs w:val="26"/>
        </w:rPr>
        <w:t xml:space="preserve">На территории района в 2017 году продолжалась реализация трехстороннего Соглашения между Администрацией </w:t>
      </w:r>
      <w:proofErr w:type="spellStart"/>
      <w:r>
        <w:rPr>
          <w:sz w:val="26"/>
          <w:szCs w:val="26"/>
        </w:rPr>
        <w:t>Неклиновского</w:t>
      </w:r>
      <w:proofErr w:type="spellEnd"/>
      <w:r>
        <w:rPr>
          <w:sz w:val="26"/>
          <w:szCs w:val="26"/>
        </w:rPr>
        <w:t xml:space="preserve"> района, Советом по координации деятельности профсоюзных организаций и Советом работодателей на 2017-2019 годы, в котором стороны взяли на себя обязательства по реализации мероприятий, направленных на улучшение условий охраны труда и экологической безопасности. В рамках реализации указанных мероприятий за 2017 год в организациях района заключено 168 коллективных договоров.</w:t>
      </w:r>
    </w:p>
    <w:p w:rsidR="00C379B0" w:rsidRDefault="00D573F1">
      <w:pPr>
        <w:shd w:val="clear" w:color="auto" w:fill="FFFFFF"/>
        <w:spacing w:line="298" w:lineRule="exact"/>
        <w:ind w:left="14" w:right="10" w:firstLine="778"/>
        <w:jc w:val="both"/>
      </w:pPr>
      <w:r>
        <w:rPr>
          <w:spacing w:val="-1"/>
          <w:sz w:val="26"/>
          <w:szCs w:val="26"/>
        </w:rPr>
        <w:t xml:space="preserve">В целях реализации государственной политики в области охраны труда, профилактики производственного травматизма Администрацией </w:t>
      </w:r>
      <w:proofErr w:type="spellStart"/>
      <w:r>
        <w:rPr>
          <w:spacing w:val="-1"/>
          <w:sz w:val="26"/>
          <w:szCs w:val="26"/>
        </w:rPr>
        <w:t>Неклиновского</w:t>
      </w:r>
      <w:proofErr w:type="spellEnd"/>
      <w:r>
        <w:rPr>
          <w:spacing w:val="-1"/>
          <w:sz w:val="26"/>
          <w:szCs w:val="26"/>
        </w:rPr>
        <w:t xml:space="preserve"> района был проведен День </w:t>
      </w:r>
      <w:r>
        <w:rPr>
          <w:sz w:val="26"/>
          <w:szCs w:val="26"/>
        </w:rPr>
        <w:t>охраны труда на предприятиях и в организациях района. Проводимые мероприятия были направлены на усиление внимания к проблемам безопасности на производстве, улучшение информированности работников о существующих производственных рисках, способах защиты от них, повышение их сознательного отношения к собственной безопасности.</w:t>
      </w:r>
    </w:p>
    <w:p w:rsidR="00C379B0" w:rsidRDefault="00D573F1">
      <w:pPr>
        <w:shd w:val="clear" w:color="auto" w:fill="FFFFFF"/>
        <w:spacing w:before="5" w:line="298" w:lineRule="exact"/>
        <w:ind w:left="10" w:right="14" w:firstLine="773"/>
        <w:jc w:val="both"/>
      </w:pPr>
      <w:r>
        <w:rPr>
          <w:sz w:val="26"/>
          <w:szCs w:val="26"/>
        </w:rPr>
        <w:t>В 2017 году утвержден план мероприятий по проведению Всемирного дня охраны труда, в рамках которого проведены следующие мероприятия:</w:t>
      </w:r>
    </w:p>
    <w:p w:rsidR="00C379B0" w:rsidRDefault="00D573F1">
      <w:pPr>
        <w:shd w:val="clear" w:color="auto" w:fill="FFFFFF"/>
        <w:spacing w:line="298" w:lineRule="exact"/>
        <w:ind w:left="5" w:right="19" w:firstLine="720"/>
        <w:jc w:val="both"/>
      </w:pPr>
      <w:r>
        <w:rPr>
          <w:sz w:val="26"/>
          <w:szCs w:val="26"/>
        </w:rPr>
        <w:t xml:space="preserve">«Дни консультаций по вопросам охраны труда», в процессе которых организовано </w:t>
      </w:r>
      <w:r>
        <w:rPr>
          <w:spacing w:val="-1"/>
          <w:sz w:val="26"/>
          <w:szCs w:val="26"/>
        </w:rPr>
        <w:t xml:space="preserve">разъяснение работникам основных положений трудового законодательства в области охраны </w:t>
      </w:r>
      <w:r>
        <w:rPr>
          <w:sz w:val="26"/>
          <w:szCs w:val="26"/>
        </w:rPr>
        <w:t>труда;</w:t>
      </w:r>
    </w:p>
    <w:p w:rsidR="00D573F1" w:rsidRDefault="00D573F1">
      <w:pPr>
        <w:shd w:val="clear" w:color="auto" w:fill="FFFFFF"/>
        <w:spacing w:before="5" w:line="298" w:lineRule="exact"/>
        <w:ind w:right="19" w:firstLine="706"/>
        <w:jc w:val="both"/>
        <w:rPr>
          <w:sz w:val="26"/>
          <w:szCs w:val="26"/>
        </w:rPr>
      </w:pPr>
      <w:r>
        <w:rPr>
          <w:sz w:val="26"/>
          <w:szCs w:val="26"/>
        </w:rPr>
        <w:t>совещания по вопросам охраны труда, на которых рассмотрены вопросы: проведение мероприятий по внедрению на предприятиях района программы «Нулевой» травматизм»; соблюдение техники безопасности и правил охраны труда; состояние и использование санитарно-бытовых помещений и санитарно-гигиенических устройств; обеспечение работников специальной одеждой, специальной обувью и другими средствами индивидуальной защиты и правильность их применения; организация обучения безопасным методам, проведение своевременного и качественного инструктажа работников по охране труда; соблюдение условий труда женщин и лиц моложе 18 лет в соответствии с Трудовым кодексом РФ; внедрение в производство более совершенных технологий, новой техники, автоматизации   и   механизации  производственных  процессов;   наличие   и   комплектация</w:t>
      </w:r>
    </w:p>
    <w:p w:rsidR="00153B2D" w:rsidRDefault="00153B2D">
      <w:pPr>
        <w:shd w:val="clear" w:color="auto" w:fill="FFFFFF"/>
        <w:spacing w:before="5" w:line="298" w:lineRule="exact"/>
        <w:ind w:right="19" w:firstLine="706"/>
        <w:jc w:val="both"/>
        <w:rPr>
          <w:sz w:val="26"/>
          <w:szCs w:val="26"/>
        </w:rPr>
      </w:pPr>
    </w:p>
    <w:p w:rsidR="00153B2D" w:rsidRDefault="00153B2D">
      <w:pPr>
        <w:shd w:val="clear" w:color="auto" w:fill="FFFFFF"/>
        <w:spacing w:before="5" w:line="298" w:lineRule="exact"/>
        <w:ind w:right="19" w:firstLine="706"/>
        <w:jc w:val="both"/>
        <w:rPr>
          <w:sz w:val="26"/>
          <w:szCs w:val="26"/>
        </w:rPr>
      </w:pPr>
    </w:p>
    <w:p w:rsidR="00153B2D" w:rsidRDefault="00153B2D">
      <w:pPr>
        <w:shd w:val="clear" w:color="auto" w:fill="FFFFFF"/>
        <w:spacing w:before="5" w:line="298" w:lineRule="exact"/>
        <w:ind w:right="19" w:firstLine="706"/>
        <w:jc w:val="both"/>
        <w:rPr>
          <w:sz w:val="26"/>
          <w:szCs w:val="26"/>
        </w:rPr>
      </w:pPr>
    </w:p>
    <w:p w:rsidR="00153B2D" w:rsidRDefault="00153B2D" w:rsidP="00153B2D">
      <w:pPr>
        <w:shd w:val="clear" w:color="auto" w:fill="FFFFFF"/>
        <w:spacing w:line="298" w:lineRule="exact"/>
        <w:ind w:left="10" w:right="14"/>
        <w:jc w:val="both"/>
      </w:pPr>
      <w:r>
        <w:rPr>
          <w:sz w:val="26"/>
          <w:szCs w:val="26"/>
        </w:rPr>
        <w:t xml:space="preserve">аптечек доврачебной помощи медикаментами и перевязочными материалами; выполнение </w:t>
      </w:r>
      <w:r>
        <w:rPr>
          <w:spacing w:val="-1"/>
          <w:sz w:val="26"/>
          <w:szCs w:val="26"/>
        </w:rPr>
        <w:t>графика проведения медосмотров; наличие удостоверений о прохождении обучения;</w:t>
      </w:r>
    </w:p>
    <w:p w:rsidR="00153B2D" w:rsidRDefault="00153B2D" w:rsidP="00153B2D">
      <w:pPr>
        <w:shd w:val="clear" w:color="auto" w:fill="FFFFFF"/>
        <w:spacing w:line="298" w:lineRule="exact"/>
        <w:ind w:left="10" w:right="10" w:firstLine="706"/>
        <w:jc w:val="both"/>
      </w:pPr>
      <w:r>
        <w:rPr>
          <w:sz w:val="26"/>
          <w:szCs w:val="26"/>
        </w:rPr>
        <w:t>комплексные и целевые обследования состояния условий и охраны труда на рабочих местах предприятий района;</w:t>
      </w:r>
    </w:p>
    <w:p w:rsidR="00153B2D" w:rsidRDefault="00153B2D" w:rsidP="00153B2D">
      <w:pPr>
        <w:shd w:val="clear" w:color="auto" w:fill="FFFFFF"/>
        <w:spacing w:line="298" w:lineRule="exact"/>
        <w:ind w:left="14" w:firstLine="706"/>
        <w:jc w:val="both"/>
      </w:pPr>
      <w:r>
        <w:rPr>
          <w:sz w:val="26"/>
          <w:szCs w:val="26"/>
        </w:rPr>
        <w:t xml:space="preserve">организованы беседы, собрания с коллективами работников по вопросам охраны труда и трудовому законодательству с участием руководителей и специалистов, профсоюзного актива, на которых рассмотрены вопросы о состоянии условий и охраны труда, проведении специальной оценки условий труда, причинах производственного травматизма и </w:t>
      </w:r>
      <w:proofErr w:type="spellStart"/>
      <w:r>
        <w:rPr>
          <w:sz w:val="26"/>
          <w:szCs w:val="26"/>
        </w:rPr>
        <w:t>профзаболеваемости</w:t>
      </w:r>
      <w:proofErr w:type="spellEnd"/>
      <w:r>
        <w:rPr>
          <w:sz w:val="26"/>
          <w:szCs w:val="26"/>
        </w:rPr>
        <w:t>.</w:t>
      </w:r>
    </w:p>
    <w:p w:rsidR="00153B2D" w:rsidRDefault="00153B2D" w:rsidP="00153B2D">
      <w:pPr>
        <w:shd w:val="clear" w:color="auto" w:fill="FFFFFF"/>
        <w:spacing w:line="298" w:lineRule="exact"/>
        <w:ind w:left="5" w:right="5" w:firstLine="710"/>
        <w:jc w:val="both"/>
      </w:pPr>
      <w:r>
        <w:rPr>
          <w:sz w:val="26"/>
          <w:szCs w:val="26"/>
        </w:rPr>
        <w:t xml:space="preserve">Специалистами администрации проведена работа по привлечению к участию во Всероссийском конкурсе «Успех и безопасность» лучших организаций </w:t>
      </w:r>
      <w:proofErr w:type="spellStart"/>
      <w:r>
        <w:rPr>
          <w:sz w:val="26"/>
          <w:szCs w:val="26"/>
        </w:rPr>
        <w:t>Неклиновского</w:t>
      </w:r>
      <w:proofErr w:type="spellEnd"/>
      <w:r>
        <w:rPr>
          <w:sz w:val="26"/>
          <w:szCs w:val="26"/>
        </w:rPr>
        <w:t xml:space="preserve"> района. Заявки на участие в конкурсе подали 37 предприятий.</w:t>
      </w:r>
    </w:p>
    <w:p w:rsidR="00153B2D" w:rsidRDefault="00153B2D" w:rsidP="00153B2D">
      <w:pPr>
        <w:shd w:val="clear" w:color="auto" w:fill="FFFFFF"/>
        <w:tabs>
          <w:tab w:val="left" w:pos="8107"/>
        </w:tabs>
        <w:spacing w:line="298" w:lineRule="exact"/>
        <w:ind w:right="5" w:firstLine="715"/>
        <w:jc w:val="both"/>
      </w:pPr>
      <w:proofErr w:type="gramStart"/>
      <w:r>
        <w:rPr>
          <w:sz w:val="26"/>
          <w:szCs w:val="26"/>
        </w:rPr>
        <w:t>В 2017 году организации района получили из Фонда социального страхования 1871,9</w:t>
      </w:r>
      <w:r>
        <w:rPr>
          <w:sz w:val="26"/>
          <w:szCs w:val="26"/>
        </w:rPr>
        <w:br/>
        <w:t>тыс. рублей (20% начисленных взносов по обязательному социальному страхованию) на</w:t>
      </w:r>
      <w:r>
        <w:rPr>
          <w:sz w:val="26"/>
          <w:szCs w:val="26"/>
        </w:rPr>
        <w:br/>
      </w:r>
      <w:r>
        <w:rPr>
          <w:spacing w:val="-2"/>
          <w:sz w:val="26"/>
          <w:szCs w:val="26"/>
        </w:rPr>
        <w:t>финансирование предупредительных мер по охране труда</w:t>
      </w:r>
      <w:r w:rsidR="00AF1592">
        <w:rPr>
          <w:spacing w:val="-2"/>
          <w:sz w:val="26"/>
          <w:szCs w:val="26"/>
        </w:rPr>
        <w:t xml:space="preserve"> </w:t>
      </w:r>
      <w:r>
        <w:rPr>
          <w:rFonts w:hAnsi="Arial"/>
          <w:spacing w:val="-3"/>
          <w:sz w:val="26"/>
          <w:szCs w:val="26"/>
        </w:rPr>
        <w:t>(</w:t>
      </w:r>
      <w:r>
        <w:rPr>
          <w:spacing w:val="-3"/>
          <w:sz w:val="26"/>
          <w:szCs w:val="26"/>
        </w:rPr>
        <w:t>в 2016 году - 1 380,4</w:t>
      </w:r>
      <w:proofErr w:type="gramEnd"/>
    </w:p>
    <w:p w:rsidR="00153B2D" w:rsidRDefault="00153B2D" w:rsidP="00153B2D">
      <w:pPr>
        <w:shd w:val="clear" w:color="auto" w:fill="FFFFFF"/>
        <w:tabs>
          <w:tab w:val="left" w:pos="7358"/>
        </w:tabs>
        <w:spacing w:line="298" w:lineRule="exact"/>
        <w:ind w:left="5" w:right="5"/>
        <w:jc w:val="both"/>
      </w:pPr>
      <w:r>
        <w:rPr>
          <w:spacing w:val="-1"/>
          <w:sz w:val="26"/>
          <w:szCs w:val="26"/>
        </w:rPr>
        <w:t xml:space="preserve">тыс. рублей). </w:t>
      </w:r>
      <w:proofErr w:type="gramStart"/>
      <w:r>
        <w:rPr>
          <w:spacing w:val="-1"/>
          <w:sz w:val="26"/>
          <w:szCs w:val="26"/>
        </w:rPr>
        <w:t>В соответствии с приказами Фонда социального страхования и согласованными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планами финансирования, представленными страхователями, выделены средства на</w:t>
      </w:r>
      <w:r>
        <w:rPr>
          <w:sz w:val="26"/>
          <w:szCs w:val="26"/>
        </w:rPr>
        <w:br/>
        <w:t>приобретение работникам, занятым на работах с вредными и опасными производственными</w:t>
      </w:r>
      <w:r>
        <w:rPr>
          <w:sz w:val="26"/>
          <w:szCs w:val="26"/>
        </w:rPr>
        <w:br/>
        <w:t>факторами, сертифицированных средств индивидуальной защиты, а также на проведение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периодических медицинских медосмотров, в том числе:</w:t>
      </w:r>
      <w:proofErr w:type="gramEnd"/>
      <w:r>
        <w:rPr>
          <w:spacing w:val="-1"/>
          <w:sz w:val="26"/>
          <w:szCs w:val="26"/>
        </w:rPr>
        <w:t xml:space="preserve"> </w:t>
      </w:r>
      <w:proofErr w:type="gramStart"/>
      <w:r>
        <w:rPr>
          <w:spacing w:val="-1"/>
          <w:sz w:val="26"/>
          <w:szCs w:val="26"/>
        </w:rPr>
        <w:t>ООО «Раздолье» - 137,3 тыс. рублей,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000 «Агрокомплекс Ростовский» - 1178,9 тыс. рублей, СПК колхоз «50 лет Октября» - 187,1</w:t>
      </w:r>
      <w:r>
        <w:rPr>
          <w:sz w:val="26"/>
          <w:szCs w:val="26"/>
        </w:rPr>
        <w:br/>
        <w:t xml:space="preserve">тыс. рублей, СПК </w:t>
      </w:r>
      <w:proofErr w:type="spellStart"/>
      <w:r>
        <w:rPr>
          <w:sz w:val="26"/>
          <w:szCs w:val="26"/>
        </w:rPr>
        <w:t>к-з</w:t>
      </w:r>
      <w:proofErr w:type="spellEnd"/>
      <w:r>
        <w:rPr>
          <w:sz w:val="26"/>
          <w:szCs w:val="26"/>
        </w:rPr>
        <w:t xml:space="preserve"> «Приазовье» - 69,5 тыс. рублей,</w:t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 xml:space="preserve">СПК </w:t>
      </w:r>
      <w:proofErr w:type="spellStart"/>
      <w:r>
        <w:rPr>
          <w:sz w:val="26"/>
          <w:szCs w:val="26"/>
        </w:rPr>
        <w:t>к-з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Миусский</w:t>
      </w:r>
      <w:proofErr w:type="spellEnd"/>
      <w:r>
        <w:rPr>
          <w:sz w:val="26"/>
          <w:szCs w:val="26"/>
        </w:rPr>
        <w:t>» - 17,3</w:t>
      </w:r>
      <w:proofErr w:type="gramEnd"/>
    </w:p>
    <w:p w:rsidR="00153B2D" w:rsidRDefault="00153B2D" w:rsidP="00153B2D">
      <w:pPr>
        <w:shd w:val="clear" w:color="auto" w:fill="FFFFFF"/>
        <w:spacing w:line="298" w:lineRule="exact"/>
        <w:ind w:left="5"/>
        <w:jc w:val="both"/>
      </w:pPr>
      <w:r>
        <w:rPr>
          <w:spacing w:val="-1"/>
          <w:sz w:val="26"/>
          <w:szCs w:val="26"/>
        </w:rPr>
        <w:t>тыс. рублей, ОАО «Птицефабрика Таганрогская» - 281,8 тыс. рублей.</w:t>
      </w:r>
    </w:p>
    <w:p w:rsidR="00153B2D" w:rsidRDefault="00153B2D" w:rsidP="00153B2D">
      <w:pPr>
        <w:shd w:val="clear" w:color="auto" w:fill="FFFFFF"/>
        <w:spacing w:line="298" w:lineRule="exact"/>
        <w:ind w:left="715"/>
      </w:pPr>
      <w:r>
        <w:rPr>
          <w:spacing w:val="-1"/>
          <w:sz w:val="26"/>
          <w:szCs w:val="26"/>
        </w:rPr>
        <w:t>В 2018 году запланировано провести следующие мероприятия по охране труда:</w:t>
      </w:r>
    </w:p>
    <w:p w:rsidR="00153B2D" w:rsidRDefault="00153B2D" w:rsidP="00153B2D">
      <w:pPr>
        <w:shd w:val="clear" w:color="auto" w:fill="FFFFFF"/>
        <w:spacing w:line="298" w:lineRule="exact"/>
        <w:ind w:left="715"/>
      </w:pPr>
      <w:r>
        <w:rPr>
          <w:spacing w:val="-1"/>
          <w:sz w:val="26"/>
          <w:szCs w:val="26"/>
          <w:u w:val="single"/>
        </w:rPr>
        <w:t xml:space="preserve">Администрацией </w:t>
      </w:r>
      <w:proofErr w:type="spellStart"/>
      <w:r>
        <w:rPr>
          <w:spacing w:val="-1"/>
          <w:sz w:val="26"/>
          <w:szCs w:val="26"/>
          <w:u w:val="single"/>
        </w:rPr>
        <w:t>Неклиновского</w:t>
      </w:r>
      <w:proofErr w:type="spellEnd"/>
      <w:r>
        <w:rPr>
          <w:spacing w:val="-1"/>
          <w:sz w:val="26"/>
          <w:szCs w:val="26"/>
          <w:u w:val="single"/>
        </w:rPr>
        <w:t xml:space="preserve"> района:</w:t>
      </w:r>
    </w:p>
    <w:p w:rsidR="00153B2D" w:rsidRDefault="00153B2D" w:rsidP="00153B2D">
      <w:pPr>
        <w:shd w:val="clear" w:color="auto" w:fill="FFFFFF"/>
        <w:spacing w:line="298" w:lineRule="exact"/>
        <w:ind w:left="720"/>
      </w:pPr>
      <w:r>
        <w:rPr>
          <w:spacing w:val="-1"/>
          <w:sz w:val="26"/>
          <w:szCs w:val="26"/>
        </w:rPr>
        <w:t>беседы, лекции, викторины, смотры-конкурсы по охране труда;</w:t>
      </w:r>
    </w:p>
    <w:p w:rsidR="00153B2D" w:rsidRDefault="00153B2D" w:rsidP="00153B2D">
      <w:pPr>
        <w:shd w:val="clear" w:color="auto" w:fill="FFFFFF"/>
        <w:spacing w:line="298" w:lineRule="exact"/>
        <w:ind w:left="5" w:right="5" w:firstLine="715"/>
        <w:jc w:val="both"/>
      </w:pPr>
      <w:r>
        <w:rPr>
          <w:sz w:val="26"/>
          <w:szCs w:val="26"/>
        </w:rPr>
        <w:t xml:space="preserve">обновление информационного раздела «Охрана труда» на официальном портале Администрации </w:t>
      </w:r>
      <w:proofErr w:type="spellStart"/>
      <w:r>
        <w:rPr>
          <w:sz w:val="26"/>
          <w:szCs w:val="26"/>
        </w:rPr>
        <w:t>Неклиновского</w:t>
      </w:r>
      <w:proofErr w:type="spellEnd"/>
      <w:r>
        <w:rPr>
          <w:sz w:val="26"/>
          <w:szCs w:val="26"/>
        </w:rPr>
        <w:t xml:space="preserve"> района;</w:t>
      </w:r>
    </w:p>
    <w:p w:rsidR="00153B2D" w:rsidRDefault="00153B2D" w:rsidP="00153B2D">
      <w:pPr>
        <w:shd w:val="clear" w:color="auto" w:fill="FFFFFF"/>
        <w:spacing w:line="298" w:lineRule="exact"/>
        <w:ind w:left="715"/>
      </w:pPr>
      <w:r>
        <w:rPr>
          <w:spacing w:val="-1"/>
          <w:sz w:val="26"/>
          <w:szCs w:val="26"/>
        </w:rPr>
        <w:t>проведение Дня охраны труда согласно графику;</w:t>
      </w:r>
    </w:p>
    <w:p w:rsidR="00153B2D" w:rsidRDefault="00153B2D" w:rsidP="00153B2D">
      <w:pPr>
        <w:shd w:val="clear" w:color="auto" w:fill="FFFFFF"/>
        <w:spacing w:line="298" w:lineRule="exact"/>
        <w:ind w:left="720"/>
      </w:pPr>
      <w:r>
        <w:rPr>
          <w:spacing w:val="-1"/>
          <w:sz w:val="26"/>
          <w:szCs w:val="26"/>
        </w:rPr>
        <w:t>осуществление необходимого обучения или переобучения работников организаций;</w:t>
      </w:r>
    </w:p>
    <w:p w:rsidR="00153B2D" w:rsidRDefault="00153B2D" w:rsidP="00153B2D">
      <w:pPr>
        <w:shd w:val="clear" w:color="auto" w:fill="FFFFFF"/>
        <w:spacing w:line="298" w:lineRule="exact"/>
        <w:ind w:left="720"/>
      </w:pPr>
      <w:r>
        <w:rPr>
          <w:spacing w:val="-1"/>
          <w:sz w:val="26"/>
          <w:szCs w:val="26"/>
        </w:rPr>
        <w:t>проведение необходимых инструктажей по охране труда и технике безопасности;</w:t>
      </w:r>
    </w:p>
    <w:p w:rsidR="00153B2D" w:rsidRDefault="00153B2D" w:rsidP="00153B2D">
      <w:pPr>
        <w:shd w:val="clear" w:color="auto" w:fill="FFFFFF"/>
        <w:spacing w:line="298" w:lineRule="exact"/>
        <w:ind w:left="14" w:right="5" w:firstLine="706"/>
        <w:jc w:val="both"/>
      </w:pPr>
      <w:r>
        <w:rPr>
          <w:sz w:val="26"/>
          <w:szCs w:val="26"/>
        </w:rPr>
        <w:t>организация работы по проведению обучающих семинаров с привлечением специализированных учебных учреждений по охране труда, пожарной безопасности и гражданкой обороне.</w:t>
      </w:r>
    </w:p>
    <w:p w:rsidR="00153B2D" w:rsidRDefault="00153B2D" w:rsidP="00153B2D">
      <w:pPr>
        <w:shd w:val="clear" w:color="auto" w:fill="FFFFFF"/>
        <w:spacing w:line="298" w:lineRule="exact"/>
        <w:ind w:left="715"/>
      </w:pPr>
      <w:r>
        <w:rPr>
          <w:sz w:val="26"/>
          <w:szCs w:val="26"/>
          <w:u w:val="single"/>
        </w:rPr>
        <w:t xml:space="preserve">Сельхозпредприятиями </w:t>
      </w:r>
      <w:proofErr w:type="spellStart"/>
      <w:r>
        <w:rPr>
          <w:sz w:val="26"/>
          <w:szCs w:val="26"/>
          <w:u w:val="single"/>
        </w:rPr>
        <w:t>Неклиновского</w:t>
      </w:r>
      <w:proofErr w:type="spellEnd"/>
      <w:r>
        <w:rPr>
          <w:sz w:val="26"/>
          <w:szCs w:val="26"/>
          <w:u w:val="single"/>
        </w:rPr>
        <w:t xml:space="preserve"> района:</w:t>
      </w:r>
    </w:p>
    <w:p w:rsidR="00153B2D" w:rsidRDefault="00153B2D" w:rsidP="00153B2D">
      <w:pPr>
        <w:shd w:val="clear" w:color="auto" w:fill="FFFFFF"/>
        <w:spacing w:line="298" w:lineRule="exact"/>
        <w:ind w:left="715"/>
      </w:pPr>
      <w:r>
        <w:rPr>
          <w:sz w:val="26"/>
          <w:szCs w:val="26"/>
        </w:rPr>
        <w:t xml:space="preserve">проведение учебы по основным требованием к использованию </w:t>
      </w:r>
      <w:proofErr w:type="gramStart"/>
      <w:r>
        <w:rPr>
          <w:sz w:val="26"/>
          <w:szCs w:val="26"/>
        </w:rPr>
        <w:t>СИЗ</w:t>
      </w:r>
      <w:proofErr w:type="gramEnd"/>
      <w:r>
        <w:rPr>
          <w:sz w:val="26"/>
          <w:szCs w:val="26"/>
        </w:rPr>
        <w:t>;</w:t>
      </w:r>
    </w:p>
    <w:p w:rsidR="00153B2D" w:rsidRDefault="00153B2D" w:rsidP="00153B2D">
      <w:pPr>
        <w:shd w:val="clear" w:color="auto" w:fill="FFFFFF"/>
        <w:spacing w:line="298" w:lineRule="exact"/>
        <w:ind w:left="5" w:right="5" w:firstLine="706"/>
        <w:jc w:val="both"/>
      </w:pPr>
      <w:r>
        <w:rPr>
          <w:sz w:val="26"/>
          <w:szCs w:val="26"/>
        </w:rPr>
        <w:t xml:space="preserve">изучение комплекса организационно-технических мер по обеспечению безопасной эксплуатации, техническом обслуживании и ремонт используемых при проведении </w:t>
      </w:r>
      <w:r>
        <w:rPr>
          <w:spacing w:val="-1"/>
          <w:sz w:val="26"/>
          <w:szCs w:val="26"/>
        </w:rPr>
        <w:t xml:space="preserve">сельскохозяйственных работ самоходных и иных машин в соответствии с требований охраны </w:t>
      </w:r>
      <w:r>
        <w:rPr>
          <w:sz w:val="26"/>
          <w:szCs w:val="26"/>
        </w:rPr>
        <w:t>труда;</w:t>
      </w:r>
    </w:p>
    <w:p w:rsidR="00153B2D" w:rsidRDefault="00153B2D" w:rsidP="00153B2D">
      <w:pPr>
        <w:shd w:val="clear" w:color="auto" w:fill="FFFFFF"/>
        <w:spacing w:line="298" w:lineRule="exact"/>
        <w:ind w:left="715"/>
      </w:pPr>
      <w:r>
        <w:rPr>
          <w:spacing w:val="-1"/>
          <w:sz w:val="26"/>
          <w:szCs w:val="26"/>
        </w:rPr>
        <w:t>инструктаж по проведению безопасных работ в период весенне-полевых работ;</w:t>
      </w:r>
    </w:p>
    <w:p w:rsidR="00153B2D" w:rsidRDefault="00153B2D" w:rsidP="00153B2D">
      <w:pPr>
        <w:shd w:val="clear" w:color="auto" w:fill="FFFFFF"/>
        <w:spacing w:line="298" w:lineRule="exact"/>
        <w:ind w:left="710"/>
      </w:pPr>
      <w:r>
        <w:rPr>
          <w:spacing w:val="-1"/>
          <w:sz w:val="26"/>
          <w:szCs w:val="26"/>
        </w:rPr>
        <w:t>инструктаж по безопасным работам при применении ядохимикатов и удобрений;</w:t>
      </w:r>
    </w:p>
    <w:p w:rsidR="00153B2D" w:rsidRDefault="00153B2D" w:rsidP="00153B2D">
      <w:pPr>
        <w:shd w:val="clear" w:color="auto" w:fill="FFFFFF"/>
        <w:spacing w:line="298" w:lineRule="exact"/>
        <w:ind w:left="710"/>
      </w:pPr>
      <w:r>
        <w:rPr>
          <w:spacing w:val="-1"/>
          <w:sz w:val="26"/>
          <w:szCs w:val="26"/>
        </w:rPr>
        <w:t>инструктаж по охране труда и пожарной безопасности в период уборочных работ;</w:t>
      </w:r>
    </w:p>
    <w:p w:rsidR="00153B2D" w:rsidRDefault="00153B2D" w:rsidP="00153B2D">
      <w:pPr>
        <w:shd w:val="clear" w:color="auto" w:fill="FFFFFF"/>
        <w:spacing w:before="5" w:line="298" w:lineRule="exact"/>
        <w:ind w:right="19" w:firstLine="706"/>
        <w:jc w:val="both"/>
      </w:pPr>
      <w:r>
        <w:rPr>
          <w:spacing w:val="-1"/>
          <w:sz w:val="26"/>
          <w:szCs w:val="26"/>
        </w:rPr>
        <w:t>инструктаж по проведению осенних работ</w:t>
      </w:r>
      <w:r w:rsidR="00AF1592">
        <w:rPr>
          <w:spacing w:val="-1"/>
          <w:sz w:val="26"/>
          <w:szCs w:val="26"/>
        </w:rPr>
        <w:t xml:space="preserve"> в сева озимых культур</w:t>
      </w:r>
    </w:p>
    <w:sectPr w:rsidR="00153B2D" w:rsidSect="00C379B0">
      <w:type w:val="continuous"/>
      <w:pgSz w:w="11909" w:h="16834"/>
      <w:pgMar w:top="1248" w:right="360" w:bottom="360" w:left="104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3F1"/>
    <w:rsid w:val="00153B2D"/>
    <w:rsid w:val="00522AA4"/>
    <w:rsid w:val="007B671C"/>
    <w:rsid w:val="00AF1592"/>
    <w:rsid w:val="00C379B0"/>
    <w:rsid w:val="00D5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B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SouzRO</dc:creator>
  <cp:lastModifiedBy>SouzRO</cp:lastModifiedBy>
  <cp:revision>4</cp:revision>
  <dcterms:created xsi:type="dcterms:W3CDTF">2018-04-02T05:30:00Z</dcterms:created>
  <dcterms:modified xsi:type="dcterms:W3CDTF">2018-04-03T07:04:00Z</dcterms:modified>
</cp:coreProperties>
</file>